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738" w:rsidRPr="00910FB8" w:rsidRDefault="00910FB8" w:rsidP="00910FB8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40"/>
          <w:lang w:eastAsia="ru-RU"/>
        </w:rPr>
      </w:pPr>
      <w:bookmarkStart w:id="0" w:name="_GoBack"/>
      <w:r w:rsidRPr="00910FB8">
        <w:rPr>
          <w:rFonts w:ascii="Times New Roman" w:eastAsia="Times New Roman" w:hAnsi="Times New Roman" w:cs="Times New Roman"/>
          <w:b/>
          <w:bCs/>
          <w:kern w:val="36"/>
          <w:sz w:val="32"/>
          <w:szCs w:val="40"/>
          <w:lang w:eastAsia="ru-RU"/>
        </w:rPr>
        <w:t>Средства обучения и воспитания</w:t>
      </w:r>
    </w:p>
    <w:p w:rsidR="00910FB8" w:rsidRPr="00910FB8" w:rsidRDefault="00910FB8" w:rsidP="00910FB8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0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Основное средство обучения и воспитания в ДОУ – это единое информационно-развивающее пространство детского сада. Для самостоятельной деятельности детей в группах приобретены развивающие пособия, игры, конструкторы, а также предметы детского творчества.</w:t>
      </w:r>
      <w:r w:rsidRPr="00910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Развивающая среда дошкольного учреждения строится в соответствии с программой «От рождения до школы» под редакцией Н.Е. </w:t>
      </w:r>
      <w:proofErr w:type="spellStart"/>
      <w:r w:rsidRPr="00910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Вераксы</w:t>
      </w:r>
      <w:proofErr w:type="spellEnd"/>
      <w:r w:rsidRPr="00910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10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Т.С.Комаровой</w:t>
      </w:r>
      <w:proofErr w:type="spellEnd"/>
      <w:r w:rsidRPr="00910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10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М.А.Васильевой</w:t>
      </w:r>
      <w:proofErr w:type="spellEnd"/>
      <w:r w:rsidRPr="00910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910FB8" w:rsidRPr="00910FB8" w:rsidRDefault="00910FB8" w:rsidP="00910FB8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0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адекватность среды, т.е. ее соответствие вводимым в образовательный процесс программно-методическим комплексам;</w:t>
      </w:r>
    </w:p>
    <w:p w:rsidR="00910FB8" w:rsidRPr="00910FB8" w:rsidRDefault="00910FB8" w:rsidP="00910FB8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0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полнота среды, что предусматривает обеспечение ее содержания для всех видов деятельности ребенка и в частности речевой;</w:t>
      </w:r>
    </w:p>
    <w:p w:rsidR="00910FB8" w:rsidRPr="00910FB8" w:rsidRDefault="00910FB8" w:rsidP="00910FB8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10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деятельностно</w:t>
      </w:r>
      <w:proofErr w:type="spellEnd"/>
      <w:r w:rsidRPr="00910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возрастная организация среды, что подразумевает постепенное ее обогащение и развертывание соответственно развитию возможностей детей;</w:t>
      </w:r>
    </w:p>
    <w:p w:rsidR="00910FB8" w:rsidRPr="00910FB8" w:rsidRDefault="00910FB8" w:rsidP="00910FB8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0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динамичность, что предполагает возможность быстрого изменения среды, исходя из интересов и потребностей детей.</w:t>
      </w:r>
      <w:r w:rsidRPr="00910FB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910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Среда является важным фактором воспитания и развития ребенка. Оборудование помещений дошкольного учреждения должно быть безопасным, </w:t>
      </w:r>
      <w:proofErr w:type="spellStart"/>
      <w:r w:rsidRPr="00910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здоровьесберегающим</w:t>
      </w:r>
      <w:proofErr w:type="spellEnd"/>
      <w:r w:rsidRPr="00910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эстетически привлекательным и развивающим. Мебель должна соответствовать росту и возрасту детей, игрушки - обеспечивать максимальный для данного возраста развивающий эффект.</w:t>
      </w:r>
      <w:r w:rsidRPr="00910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Пространство группы организовано в виде различных центров, оснащенных большим количеством развивающих материалов (книги, игрушки, материалы для творчества, развивающее оборудование и пр.). Все игры и пособия  доступны детям.</w:t>
      </w:r>
      <w:r w:rsidRPr="00910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  <w:r w:rsidRPr="00910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Оснащение центров в группах меняется в соответствии с тематическим планированием образовательного процесса.</w:t>
      </w:r>
      <w:r w:rsidRPr="00910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группах созданы все условия для самостоятельной двигательной активности детей: предусмотрена площадь, свободная от мебели, в группах есть игрушки, побуждающие к двигательной игровой деятельности (обручи, скакалки).</w:t>
      </w:r>
    </w:p>
    <w:p w:rsidR="00910FB8" w:rsidRPr="00910FB8" w:rsidRDefault="00910FB8" w:rsidP="00910FB8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0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Средства обучения и воспитания, используемые в ГБДОУ:</w:t>
      </w:r>
    </w:p>
    <w:p w:rsidR="00910FB8" w:rsidRPr="00910FB8" w:rsidRDefault="00910FB8" w:rsidP="00910FB8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0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печатные (книги, хрестоматии, рабочие тетради, раздаточный материал, пособия </w:t>
      </w:r>
      <w:proofErr w:type="spellStart"/>
      <w:r w:rsidRPr="00910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и.т.д</w:t>
      </w:r>
      <w:proofErr w:type="spellEnd"/>
      <w:r w:rsidRPr="00910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.);</w:t>
      </w:r>
    </w:p>
    <w:p w:rsidR="00910FB8" w:rsidRPr="00910FB8" w:rsidRDefault="00910FB8" w:rsidP="00910FB8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0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электронные образовательные ресурсы;</w:t>
      </w:r>
    </w:p>
    <w:p w:rsidR="00910FB8" w:rsidRPr="00910FB8" w:rsidRDefault="00910FB8" w:rsidP="00910FB8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0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аудиовизуальные (слайды, видеофильмы);</w:t>
      </w:r>
    </w:p>
    <w:p w:rsidR="00910FB8" w:rsidRPr="00910FB8" w:rsidRDefault="00910FB8" w:rsidP="00910FB8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0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наглядные плоскостные (плакаты, карты, магнитные доски);</w:t>
      </w:r>
    </w:p>
    <w:p w:rsidR="00910FB8" w:rsidRPr="00910FB8" w:rsidRDefault="00910FB8" w:rsidP="00910FB8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0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демонстрационные (гербарии, муляжи, макеты, стенды);</w:t>
      </w:r>
    </w:p>
    <w:p w:rsidR="00910FB8" w:rsidRPr="00910FB8" w:rsidRDefault="00910FB8" w:rsidP="00910FB8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0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тренажеры и спортивное оборудование (шведская стенка, гимнастические скамейки).</w:t>
      </w:r>
    </w:p>
    <w:p w:rsidR="00910FB8" w:rsidRPr="00910FB8" w:rsidRDefault="00910FB8" w:rsidP="00910FB8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" w:name="PDD"/>
      <w:bookmarkEnd w:id="1"/>
      <w:r w:rsidRPr="00910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Паспортом дорожной безопасности учреждением приобретаются игровые и методические пособия, посвященные тематике "Дорожная безопасность", что позволяет педагогам более эффективно проводить игровые тематические занятия.</w:t>
      </w:r>
    </w:p>
    <w:bookmarkEnd w:id="0"/>
    <w:p w:rsidR="00910FB8" w:rsidRPr="00910FB8" w:rsidRDefault="00910FB8" w:rsidP="00910FB8">
      <w:pPr>
        <w:shd w:val="clear" w:color="auto" w:fill="FFFFFF" w:themeFill="background1"/>
        <w:rPr>
          <w:rFonts w:ascii="Times New Roman" w:hAnsi="Times New Roman" w:cs="Times New Roman"/>
        </w:rPr>
      </w:pPr>
    </w:p>
    <w:sectPr w:rsidR="00910FB8" w:rsidRPr="00910FB8" w:rsidSect="00910FB8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500"/>
    <w:multiLevelType w:val="multilevel"/>
    <w:tmpl w:val="1FCE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46283"/>
    <w:multiLevelType w:val="multilevel"/>
    <w:tmpl w:val="1FC4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8B4DC6"/>
    <w:multiLevelType w:val="multilevel"/>
    <w:tmpl w:val="D956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7424F8"/>
    <w:multiLevelType w:val="multilevel"/>
    <w:tmpl w:val="E8D4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B8"/>
    <w:rsid w:val="00910FB8"/>
    <w:rsid w:val="00D3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E50D"/>
  <w15:chartTrackingRefBased/>
  <w15:docId w15:val="{43F8717B-D60C-445C-A963-35CF80C7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0F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F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1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солнышка</dc:creator>
  <cp:keywords/>
  <dc:description/>
  <cp:lastModifiedBy>солнышка</cp:lastModifiedBy>
  <cp:revision>1</cp:revision>
  <dcterms:created xsi:type="dcterms:W3CDTF">2025-10-15T05:56:00Z</dcterms:created>
  <dcterms:modified xsi:type="dcterms:W3CDTF">2025-10-15T06:00:00Z</dcterms:modified>
</cp:coreProperties>
</file>